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9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/>
          <w:bCs/>
          <w:color w:val="000000"/>
          <w:sz w:val="28"/>
          <w:szCs w:val="28"/>
          <w:u w:val="none"/>
        </w:rPr>
        <w:t>Section 1:</w:t>
      </w:r>
      <w:r>
        <w:rPr>
          <w:rFonts w:eastAsia="Geneva" w:cs="Geneva" w:ascii="Calibri" w:hAnsi="Calibri"/>
          <w:b w:val="false"/>
          <w:bCs w:val="false"/>
          <w:color w:val="000000"/>
          <w:sz w:val="28"/>
          <w:szCs w:val="28"/>
          <w:u w:val="none"/>
        </w:rPr>
        <w:t xml:space="preserve"> 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Course preview , where are the resources , Github , how to utilize the course etc.  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/>
          <w:bCs/>
          <w:color w:val="000000"/>
          <w:kern w:val="2"/>
          <w:sz w:val="28"/>
          <w:szCs w:val="28"/>
          <w:u w:val="none"/>
          <w:lang w:val="en-US" w:eastAsia="zh-CN" w:bidi="hi-IN"/>
        </w:rPr>
        <w:t>Section 2:</w:t>
      </w:r>
      <w:r>
        <w:rPr>
          <w:rFonts w:eastAsia="Geneva" w:cs="Geneva" w:ascii="Calibri" w:hAnsi="Calibri"/>
          <w:b w:val="false"/>
          <w:bCs w:val="false"/>
          <w:color w:val="000000"/>
          <w:kern w:val="2"/>
          <w:sz w:val="28"/>
          <w:szCs w:val="28"/>
          <w:u w:val="none"/>
          <w:lang w:val="en-US" w:eastAsia="zh-CN" w:bidi="hi-IN"/>
        </w:rPr>
        <w:t xml:space="preserve"> 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>Theory of what a rest service is.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/>
          <w:bCs/>
          <w:color w:val="000000"/>
          <w:kern w:val="2"/>
          <w:sz w:val="28"/>
          <w:szCs w:val="28"/>
          <w:u w:val="none"/>
          <w:lang w:val="en-US" w:eastAsia="zh-CN" w:bidi="hi-IN"/>
        </w:rPr>
        <w:t xml:space="preserve">Section 3: 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/>
          <w:bCs/>
          <w:color w:val="000000"/>
          <w:sz w:val="24"/>
          <w:szCs w:val="24"/>
          <w:u w:val="none"/>
        </w:rPr>
        <w:t xml:space="preserve">Lecture 10,11,12: </w:t>
      </w: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How to setup spring boot project 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/>
          <w:bCs/>
          <w:color w:val="000000"/>
          <w:kern w:val="2"/>
          <w:sz w:val="24"/>
          <w:szCs w:val="24"/>
          <w:u w:val="none"/>
          <w:lang w:val="en-US" w:eastAsia="zh-CN" w:bidi="hi-IN"/>
        </w:rPr>
        <w:t xml:space="preserve">Lecture 13 </w:t>
      </w: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? How REST is mapped , how URI is mapped  </w:t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/>
          <w:bCs/>
          <w:color w:val="000000"/>
          <w:kern w:val="2"/>
          <w:sz w:val="24"/>
          <w:szCs w:val="24"/>
          <w:u w:val="none"/>
          <w:lang w:val="en-US" w:eastAsia="zh-CN" w:bidi="hi-IN"/>
        </w:rPr>
        <w:t>Lecture 14,15:</w:t>
      </w: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 Creating Hello world, add bean to it. 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/>
          <w:bCs/>
          <w:color w:val="000000"/>
          <w:kern w:val="2"/>
          <w:sz w:val="24"/>
          <w:szCs w:val="24"/>
          <w:u w:val="none"/>
          <w:lang w:val="en-US" w:eastAsia="zh-CN" w:bidi="hi-IN"/>
        </w:rPr>
        <w:t>Lecture 16:</w:t>
      </w: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 Theory of springs  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>What is dispatcher servlet?</w:t>
        <w:tab/>
        <w:t xml:space="preserve">? Servlet that handles http requests ,it uses FRONT controller design pattern.It knows all the mapping present . 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ab/>
        <w:t xml:space="preserve">Who is configuring dispatcher servlet ? ? SpringBootAutoConfiguration 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ab/>
        <w:t xml:space="preserve">What does dispatcher servlet do ? ? handles all the requests as per the mapping 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ab/>
        <w:t xml:space="preserve">How does the  HelloWorldBean gets converted to Object ? - Jackson2Mapper bean converter. 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ab/>
        <w:t xml:space="preserve">Who is configuring the Error mapping ? ? SpringBootAutoConfiguration </w:t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/>
          <w:bCs/>
          <w:color w:val="000000"/>
          <w:kern w:val="2"/>
          <w:sz w:val="24"/>
          <w:szCs w:val="24"/>
          <w:u w:val="none"/>
          <w:lang w:val="en-US" w:eastAsia="zh-CN" w:bidi="hi-IN"/>
        </w:rPr>
        <w:t>Lecture 17:</w:t>
      </w: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 Path Variable example 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/>
          <w:bCs/>
          <w:color w:val="000000"/>
          <w:kern w:val="2"/>
          <w:sz w:val="24"/>
          <w:szCs w:val="24"/>
          <w:u w:val="none"/>
          <w:lang w:val="en-US" w:eastAsia="zh-CN" w:bidi="hi-IN"/>
        </w:rPr>
        <w:t>Lecture 18:</w:t>
      </w: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 Create User Bean/Service ,@component 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/>
          <w:bCs/>
          <w:color w:val="000000"/>
          <w:kern w:val="2"/>
          <w:sz w:val="24"/>
          <w:szCs w:val="24"/>
          <w:u w:val="none"/>
          <w:lang w:val="en-US" w:eastAsia="zh-CN" w:bidi="hi-IN"/>
        </w:rPr>
        <w:t>Lecture 19:</w:t>
      </w: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 Implementing GET method for User Resource ,@RestController 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/>
          <w:bCs/>
          <w:color w:val="000000"/>
          <w:kern w:val="2"/>
          <w:sz w:val="24"/>
          <w:szCs w:val="24"/>
          <w:u w:val="none"/>
          <w:lang w:val="en-US" w:eastAsia="zh-CN" w:bidi="hi-IN"/>
        </w:rPr>
        <w:t>Lecture 20:</w:t>
      </w: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 Implementing POST method for User Resource </w:t>
        <w:tab/>
        <w:tab/>
        <w:t xml:space="preserve"> 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ab/>
        <w:tab/>
        <w:t xml:space="preserve"> @RequestBody ? maps the values from an http request body to the object 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ab/>
        <w:tab/>
        <w:t xml:space="preserve"> Invoke POST request?  POSTMAN( or any REST Client)  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/>
          <w:bCs/>
          <w:color w:val="000000"/>
          <w:kern w:val="2"/>
          <w:sz w:val="24"/>
          <w:szCs w:val="24"/>
          <w:u w:val="none"/>
          <w:lang w:val="en-US" w:eastAsia="zh-CN" w:bidi="hi-IN"/>
        </w:rPr>
        <w:t>Lecture 21:</w:t>
      </w: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  *Enhancing POST method for to return correct status /return type 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*http best Practices ? return correct status for correct operation/infformation. 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ab/>
        <w:tab/>
        <w:t xml:space="preserve"> 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ab/>
        <w:t xml:space="preserve">URI location=ServletUriComponentBuilder.fromCurrentRequest() 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ab/>
        <w:tab/>
        <w:t xml:space="preserve">.path(/{id}) 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ab/>
        <w:tab/>
        <w:t xml:space="preserve">.buildAndExpand(savedUser.getId()) 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ab/>
        <w:tab/>
        <w:t xml:space="preserve">.toUri(); 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ab/>
        <w:tab/>
        <w:t xml:space="preserve">return ResponseEntity.created(location).build(); 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ab/>
        <w:tab/>
        <w:t xml:space="preserve">  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/>
          <w:bCs/>
          <w:color w:val="000000"/>
          <w:kern w:val="2"/>
          <w:sz w:val="24"/>
          <w:szCs w:val="24"/>
          <w:u w:val="none"/>
          <w:lang w:val="en-US" w:eastAsia="zh-CN" w:bidi="hi-IN"/>
        </w:rPr>
        <w:t>Lecture 22:</w:t>
      </w: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 Exception handling. 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ab/>
        <w:t xml:space="preserve">*To send a more fitting response use: @ResponseStatus(HttpStatus.NOT_FOUND) 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ab/>
        <w:t xml:space="preserve">* Best practices is :to return 404 if resource not found rather than 500. 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ab/>
        <w:tab/>
        <w:t xml:space="preserve">i.e to return suitable status rather than any error or non 200 status. 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/>
          <w:bCs/>
          <w:color w:val="000000"/>
          <w:kern w:val="2"/>
          <w:sz w:val="24"/>
          <w:szCs w:val="24"/>
          <w:u w:val="none"/>
          <w:lang w:val="en-US" w:eastAsia="zh-CN" w:bidi="hi-IN"/>
        </w:rPr>
        <w:t>Lecture 23:</w:t>
      </w: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 Exception Handling: Generic style. 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ab/>
        <w:t xml:space="preserve">? define the response structure(generally a class containing exception timestamp,message,category,severity,etc) 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ab/>
        <w:t xml:space="preserve">? ResponseEntityExceptionHandler:An abstract class that provides basic exception handling methods. Extend this class, override methods as shown below. </w:t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@ControllerAdvice ? This class is now treated as exception handler for all the controllers defined in this app. 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@RestControllers ? Tells Springs that this class is a Controller  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extends ResponseEntityExceptionHandler? to inherit the default methods &amp; override as needed. 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@ExceptionHandler(XXX.class) ? fire this annotated method when exception of the class xxx.class is thrown. 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ExceptionResponse ? Org based exception structure.Throw this when exception occurs. </w:t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@ExceptionHandler(UsernotFoundException.class) ? Custom exception class that is thrown when a user is not found from the UserService. </w:t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/>
          <w:bCs/>
          <w:color w:val="000000"/>
          <w:kern w:val="2"/>
          <w:sz w:val="24"/>
          <w:szCs w:val="24"/>
          <w:u w:val="none"/>
          <w:lang w:val="en-US" w:eastAsia="zh-CN" w:bidi="hi-IN"/>
        </w:rPr>
        <w:t>Lecture 24:</w:t>
      </w: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 Implement Exception Handling for POST method. 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/>
          <w:bCs/>
          <w:color w:val="000000"/>
          <w:kern w:val="2"/>
          <w:sz w:val="24"/>
          <w:szCs w:val="24"/>
          <w:u w:val="none"/>
          <w:lang w:val="en-US" w:eastAsia="zh-CN" w:bidi="hi-IN"/>
        </w:rPr>
        <w:t xml:space="preserve">Lecture 25: </w:t>
      </w: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Implement DELETE method. </w:t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/>
          <w:bCs/>
          <w:color w:val="000000"/>
          <w:kern w:val="2"/>
          <w:sz w:val="24"/>
          <w:szCs w:val="24"/>
          <w:u w:val="none"/>
          <w:lang w:val="en-US" w:eastAsia="zh-CN" w:bidi="hi-IN"/>
        </w:rPr>
        <w:t xml:space="preserve">Lecture 26: </w:t>
      </w: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Validation Framework . </w:t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The response is 400 ? but it doesnt tells what went wrong. Thus we need to provide a customized message.i.e override the handleMethodArgumentNotValid() from ResponseEntityExceptionHandler.class in our CustomizedResponseEntityExceptionHandler.java </w:t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Exceute the request &amp; see the message. </w:t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There is too much of details , so we can customize the message by : 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? Providing message at user entity. 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? remove ex.getBindingResult().toString() with Validation Failed </w:t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Execute the REST request again, see the message outputs &amp; the @nnotated message.: </w:t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Various type of validation present are listed under: javax.constraints package of  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validation-api-1.1.0.Final.jar &amp; is implemented in hibernate-validator-5.4.jar. They are defined as spring web started web dependency, thus we get these jars when we import the project. </w:t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/>
          <w:bCs/>
          <w:color w:val="000000"/>
          <w:sz w:val="24"/>
          <w:szCs w:val="24"/>
          <w:u w:val="none"/>
        </w:rPr>
        <w:t xml:space="preserve">Lecture 27: HATEOAS 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Hypermedia As The Engine Of Application State (HATEOAS) is a component of the REST application architecture that distinguishes it from other network application architectures. It mandates a service should provide information on how to access the resource. 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Ref: https://spring.io/understanding/HATEOAS   </w:t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Response = Response + Link to other useful resource. </w:t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/>
          <w:bCs/>
          <w:color w:val="000000"/>
          <w:sz w:val="24"/>
          <w:szCs w:val="24"/>
          <w:u w:val="none"/>
        </w:rPr>
        <w:t>Lecture 28:</w:t>
      </w: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 Advanced REST using Spring ( Internationalization, Content Negotiation,Documentation,Springs Actuator, 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/>
          <w:bCs/>
          <w:color w:val="000000"/>
          <w:sz w:val="24"/>
          <w:szCs w:val="24"/>
          <w:highlight w:val="yellow"/>
          <w:u w:val="none"/>
        </w:rPr>
        <w:t>Lecture 29,30:</w:t>
      </w: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 INTERNATIONALIZATION (i18n)  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how to achieve this :  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    </w:t>
      </w: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Configure LocaleResolver  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    </w:t>
      </w: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set default Resolver 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    </w:t>
      </w: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Set ResourceBundleMessageSource 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    </w:t>
      </w: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Use Autowiring to get the MessageSource </w:t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>1) Create message resources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>Add MessageResourceBundles</w:t>
      </w:r>
      <w:r>
        <w:rPr>
          <w:rFonts w:eastAsia="Geneva" w:cs="Geneva" w:ascii="Arial" w:hAnsi="Arial"/>
          <w:b w:val="false"/>
          <w:bCs w:val="false"/>
          <w:color w:val="000000"/>
          <w:sz w:val="22"/>
          <w:szCs w:val="22"/>
          <w:u w:val="none"/>
        </w:rPr>
        <w:t>( message.properties, message_fr.properties.</w:t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238125</wp:posOffset>
            </wp:positionH>
            <wp:positionV relativeFrom="paragraph">
              <wp:posOffset>635</wp:posOffset>
            </wp:positionV>
            <wp:extent cx="4653280" cy="2158365"/>
            <wp:effectExtent l="0" t="0" r="0" b="0"/>
            <wp:wrapSquare wrapText="largest"/>
            <wp:docPr id="1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28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>2)Add LocaleResolver  &amp; resourceBundleMessageSource to Spring Application</w:t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67405"/>
            <wp:effectExtent l="0" t="0" r="0" b="0"/>
            <wp:wrapSquare wrapText="largest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single"/>
        </w:rPr>
        <w:t xml:space="preserve">. Note </w:t>
      </w: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 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messageSource.setBaseName(“message”) ==&gt; our messages are stored in message* files. 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Arial" w:hAnsi="Arial"/>
          <w:b w:val="false"/>
          <w:bCs w:val="false"/>
          <w:color w:val="000000"/>
          <w:sz w:val="22"/>
          <w:szCs w:val="22"/>
          <w:u w:val="none"/>
        </w:rPr>
        <w:t>I.e message.properties, message_fr.properties,message_in.properties etc .</w:t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>3) Update Controller to use the resource bundle</w:t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518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7820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@ResourceHeader(name=Accept-Language,required=false) Locale locale 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If the header attribute Accept-Language is present take the locale preference from here ,also required=false=&gt; if not present take default locale. </w:t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>Test from postman:</w:t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7248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>FIX-1 (needs FIX-2 as wel)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>Now we have added to the method , its a pain to add it to every method. So instead of picking it from the Accept-Language header lets pick it from LocaleContextHolder. That way we need not  pass the Accept-language header always</w:t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010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FIX-2 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Instead of SessionLocaleResolver we can use AcceptLocaleResolver , this enables SPRINGS to lead locale preference from Accept-Language header. If it is not here , it picks the default. </w:t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85820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FIX-3: The messageSource() can be removed from RestfulWebServiceApplication.java &amp; done in the message.properties directly as follows: </w:t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1022350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90110" cy="2667000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1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restart the application &amp; test in POSTMAN client. </w:t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/>
          <w:bCs/>
          <w:color w:val="000000"/>
          <w:sz w:val="24"/>
          <w:szCs w:val="24"/>
          <w:highlight w:val="yellow"/>
          <w:u w:val="none"/>
        </w:rPr>
        <w:t>Lecture 31: Content Negotiation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single"/>
        </w:rPr>
        <w:t>For GET Request</w:t>
      </w:r>
    </w:p>
    <w:p>
      <w:pPr>
        <w:pStyle w:val="Normal"/>
        <w:numPr>
          <w:ilvl w:val="0"/>
          <w:numId w:val="1"/>
        </w:numPr>
        <w:spacing w:lineRule="auto" w:line="240" w:before="0" w:after="0"/>
        <w:jc w:val="left"/>
        <w:rPr/>
      </w:pPr>
      <w:r>
        <w:rPr>
          <w:rFonts w:eastAsia="Geneva" w:cs="Geneva" w:ascii="Calibri" w:hAnsi="Calibri"/>
          <w:b/>
          <w:bCs/>
          <w:color w:val="000000"/>
          <w:sz w:val="24"/>
          <w:szCs w:val="24"/>
          <w:highlight w:val="yellow"/>
          <w:u w:val="none"/>
        </w:rPr>
        <w:t>Add the below dependency to the pom</w:t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kern w:val="2"/>
          <w:sz w:val="24"/>
          <w:szCs w:val="24"/>
          <w:highlight w:val="cyan"/>
          <w:u w:val="none"/>
          <w:lang w:val="en-US" w:eastAsia="zh-CN" w:bidi="hi-IN"/>
        </w:rPr>
      </w:pPr>
      <w:r>
        <w:rPr>
          <w:rFonts w:eastAsia="Geneva" w:cs="Geneva" w:ascii="Calibri" w:hAnsi="Calibri"/>
          <w:b w:val="false"/>
          <w:bCs w:val="false"/>
          <w:color w:val="000000"/>
          <w:kern w:val="2"/>
          <w:sz w:val="24"/>
          <w:szCs w:val="24"/>
          <w:highlight w:val="cyan"/>
          <w:u w:val="none"/>
          <w:lang w:val="en-US" w:eastAsia="zh-CN" w:bidi="hi-IN"/>
        </w:rPr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kern w:val="2"/>
          <w:sz w:val="24"/>
          <w:szCs w:val="24"/>
          <w:highlight w:val="cyan"/>
          <w:u w:val="none"/>
          <w:lang w:val="en-US" w:eastAsia="zh-CN" w:bidi="hi-IN"/>
        </w:rPr>
        <w:t>&lt;dependency&gt;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kern w:val="2"/>
          <w:sz w:val="24"/>
          <w:szCs w:val="24"/>
          <w:highlight w:val="cyan"/>
          <w:u w:val="none"/>
          <w:lang w:val="en-US" w:eastAsia="zh-CN" w:bidi="hi-IN"/>
        </w:rPr>
        <w:t xml:space="preserve">    </w:t>
      </w:r>
      <w:r>
        <w:rPr>
          <w:rFonts w:eastAsia="Geneva" w:cs="Geneva" w:ascii="Calibri" w:hAnsi="Calibri"/>
          <w:b w:val="false"/>
          <w:bCs w:val="false"/>
          <w:color w:val="000000"/>
          <w:kern w:val="2"/>
          <w:sz w:val="24"/>
          <w:szCs w:val="24"/>
          <w:highlight w:val="cyan"/>
          <w:u w:val="none"/>
          <w:lang w:val="en-US" w:eastAsia="zh-CN" w:bidi="hi-IN"/>
        </w:rPr>
        <w:t>&lt;groupId&gt;com.fasterxml.jackson.dataformat&lt;/groupId&gt;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kern w:val="2"/>
          <w:sz w:val="24"/>
          <w:szCs w:val="24"/>
          <w:highlight w:val="cyan"/>
          <w:u w:val="none"/>
          <w:lang w:val="en-US" w:eastAsia="zh-CN" w:bidi="hi-IN"/>
        </w:rPr>
        <w:t xml:space="preserve">    </w:t>
      </w:r>
      <w:r>
        <w:rPr>
          <w:rFonts w:eastAsia="Geneva" w:cs="Geneva" w:ascii="Calibri" w:hAnsi="Calibri"/>
          <w:b w:val="false"/>
          <w:bCs w:val="false"/>
          <w:color w:val="000000"/>
          <w:kern w:val="2"/>
          <w:sz w:val="24"/>
          <w:szCs w:val="24"/>
          <w:highlight w:val="cyan"/>
          <w:u w:val="none"/>
          <w:lang w:val="en-US" w:eastAsia="zh-CN" w:bidi="hi-IN"/>
        </w:rPr>
        <w:t>&lt;artifactId&gt;jackson-dataformat-xml&lt;/artifactId&gt;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kern w:val="2"/>
          <w:sz w:val="24"/>
          <w:szCs w:val="24"/>
          <w:highlight w:val="cyan"/>
          <w:u w:val="none"/>
          <w:lang w:val="en-US" w:eastAsia="zh-CN" w:bidi="hi-IN"/>
        </w:rPr>
        <w:t xml:space="preserve">    </w:t>
      </w:r>
      <w:r>
        <w:rPr>
          <w:rFonts w:eastAsia="Geneva" w:cs="Geneva" w:ascii="Calibri" w:hAnsi="Calibri"/>
          <w:b w:val="false"/>
          <w:bCs w:val="false"/>
          <w:color w:val="000000"/>
          <w:kern w:val="2"/>
          <w:sz w:val="24"/>
          <w:szCs w:val="24"/>
          <w:highlight w:val="cyan"/>
          <w:u w:val="none"/>
          <w:lang w:val="en-US" w:eastAsia="zh-CN" w:bidi="hi-IN"/>
        </w:rPr>
        <w:t>&lt;version&gt;2.8.5&lt;/version&gt;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/>
          <w:bCs/>
          <w:color w:val="000000"/>
          <w:kern w:val="2"/>
          <w:sz w:val="24"/>
          <w:szCs w:val="24"/>
          <w:highlight w:val="cyan"/>
          <w:u w:val="none"/>
          <w:lang w:val="en-US" w:eastAsia="zh-CN" w:bidi="hi-IN"/>
        </w:rPr>
        <w:t>&lt;/dependency&gt;</w:t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b/>
          <w:b/>
          <w:bCs/>
          <w:color w:val="000000"/>
          <w:sz w:val="24"/>
          <w:szCs w:val="24"/>
          <w:highlight w:val="yellow"/>
          <w:u w:val="none"/>
        </w:rPr>
      </w:pPr>
      <w:r>
        <w:rPr>
          <w:rFonts w:eastAsia="Geneva" w:cs="Geneva" w:ascii="Calibri" w:hAnsi="Calibri"/>
          <w:b/>
          <w:bCs/>
          <w:color w:val="000000"/>
          <w:sz w:val="24"/>
          <w:szCs w:val="24"/>
          <w:highlight w:val="yellow"/>
          <w:u w:val="none"/>
        </w:rPr>
      </w:r>
    </w:p>
    <w:p>
      <w:pPr>
        <w:pStyle w:val="Normal"/>
        <w:numPr>
          <w:ilvl w:val="0"/>
          <w:numId w:val="1"/>
        </w:numPr>
        <w:spacing w:lineRule="auto" w:line="240" w:before="0" w:after="0"/>
        <w:jc w:val="left"/>
        <w:rPr/>
      </w:pPr>
      <w:r>
        <w:rPr>
          <w:rFonts w:eastAsia="Geneva" w:cs="Geneva" w:ascii="Calibri" w:hAnsi="Calibri"/>
          <w:b/>
          <w:bCs/>
          <w:color w:val="000000"/>
          <w:sz w:val="24"/>
          <w:szCs w:val="24"/>
          <w:highlight w:val="yellow"/>
          <w:u w:val="none"/>
        </w:rPr>
        <w:t>send in header  Content-type: application/xml in the POSTMAN client</w:t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b/>
          <w:b/>
          <w:bCs/>
          <w:color w:val="000000"/>
          <w:sz w:val="24"/>
          <w:szCs w:val="24"/>
          <w:highlight w:val="yellow"/>
          <w:u w:val="none"/>
        </w:rPr>
      </w:pPr>
      <w:r>
        <w:rPr>
          <w:rFonts w:eastAsia="Geneva" w:cs="Geneva" w:ascii="Calibri" w:hAnsi="Calibri"/>
          <w:b/>
          <w:bCs/>
          <w:color w:val="000000"/>
          <w:sz w:val="24"/>
          <w:szCs w:val="24"/>
          <w:highlight w:val="yellow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b/>
          <w:b/>
          <w:bCs/>
          <w:color w:val="000000"/>
          <w:sz w:val="24"/>
          <w:szCs w:val="24"/>
          <w:highlight w:val="yellow"/>
          <w:u w:val="none"/>
        </w:rPr>
      </w:pPr>
      <w:r>
        <w:rPr>
          <w:rFonts w:eastAsia="Geneva" w:cs="Geneva" w:ascii="Calibri" w:hAnsi="Calibri"/>
          <w:b/>
          <w:bCs/>
          <w:color w:val="000000"/>
          <w:sz w:val="24"/>
          <w:szCs w:val="24"/>
          <w:highlight w:val="yellow"/>
          <w:u w:val="none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88429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left="0" w:right="0" w:hanging="0"/>
        <w:jc w:val="left"/>
        <w:rPr>
          <w:highlight w:val="yellow"/>
        </w:rPr>
      </w:pPr>
      <w:r>
        <w:rPr>
          <w:highlight w:val="yellow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highlight w:val="yellow"/>
        </w:rPr>
      </w:pPr>
      <w:r>
        <w:rPr>
          <w:highlight w:val="yellow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highlight w:val="yellow"/>
        </w:rPr>
      </w:pPr>
      <w:r>
        <w:rPr>
          <w:highlight w:val="yellow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highlight w:val="yellow"/>
        </w:rPr>
      </w:pPr>
      <w:r>
        <w:rPr>
          <w:highlight w:val="yellow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highlight w:val="yellow"/>
        </w:rPr>
      </w:pPr>
      <w:r>
        <w:rPr>
          <w:highlight w:val="yellow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highlight w:val="yellow"/>
        </w:rPr>
      </w:pPr>
      <w:r>
        <w:rPr>
          <w:highlight w:val="yellow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highlight w:val="yellow"/>
        </w:rPr>
      </w:pPr>
      <w:r>
        <w:rPr>
          <w:highlight w:val="yellow"/>
        </w:rPr>
      </w:r>
    </w:p>
    <w:p>
      <w:pPr>
        <w:pStyle w:val="Normal"/>
        <w:spacing w:lineRule="auto" w:line="240" w:before="0" w:after="0"/>
        <w:ind w:left="0" w:right="0" w:hanging="0"/>
        <w:jc w:val="left"/>
        <w:rPr>
          <w:highlight w:val="yellow"/>
        </w:rPr>
      </w:pPr>
      <w:r>
        <w:rPr>
          <w:highlight w:val="yellow"/>
        </w:rPr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/>
          <w:bCs/>
          <w:color w:val="000000"/>
          <w:kern w:val="2"/>
          <w:sz w:val="24"/>
          <w:szCs w:val="24"/>
          <w:highlight w:val="yellow"/>
          <w:u w:val="none"/>
          <w:lang w:val="en-US" w:eastAsia="zh-CN" w:bidi="hi-IN"/>
        </w:rPr>
        <w:t>For POST request:</w:t>
      </w:r>
    </w:p>
    <w:p>
      <w:pPr>
        <w:pStyle w:val="Normal"/>
        <w:spacing w:lineRule="auto" w:line="240" w:before="0" w:after="0"/>
        <w:ind w:left="0" w:right="0" w:hanging="0"/>
        <w:jc w:val="left"/>
        <w:rPr>
          <w:highlight w:val="yellow"/>
        </w:rPr>
      </w:pPr>
      <w:r>
        <w:rPr>
          <w:highlight w:val="yellow"/>
        </w:rPr>
      </w:r>
    </w:p>
    <w:p>
      <w:pPr>
        <w:pStyle w:val="Normal"/>
        <w:numPr>
          <w:ilvl w:val="0"/>
          <w:numId w:val="2"/>
        </w:numPr>
        <w:spacing w:lineRule="auto" w:line="240" w:before="0" w:after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kern w:val="2"/>
          <w:sz w:val="24"/>
          <w:szCs w:val="24"/>
          <w:highlight w:val="yellow"/>
          <w:u w:val="none"/>
          <w:lang w:val="en-US" w:eastAsia="zh-CN" w:bidi="hi-IN"/>
        </w:rPr>
        <w:t>In Header put the below :</w:t>
      </w:r>
    </w:p>
    <w:p>
      <w:pPr>
        <w:pStyle w:val="Normal"/>
        <w:spacing w:lineRule="auto" w:line="240" w:before="0" w:after="0"/>
        <w:jc w:val="left"/>
        <w:rPr>
          <w:highlight w:val="yellow"/>
        </w:rPr>
      </w:pPr>
      <w:r>
        <w:rPr>
          <w:highlight w:val="yellow"/>
        </w:rP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3819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jc w:val="left"/>
        <w:rPr>
          <w:highlight w:val="yellow"/>
        </w:rPr>
      </w:pPr>
      <w:r>
        <w:rPr>
          <w:highlight w:val="yellow"/>
        </w:rPr>
      </w:r>
    </w:p>
    <w:p>
      <w:pPr>
        <w:pStyle w:val="Normal"/>
        <w:spacing w:lineRule="auto" w:line="240" w:before="0" w:after="0"/>
        <w:jc w:val="left"/>
        <w:rPr>
          <w:highlight w:val="yellow"/>
        </w:rPr>
      </w:pPr>
      <w:r>
        <w:rPr>
          <w:highlight w:val="yellow"/>
        </w:rPr>
      </w:r>
    </w:p>
    <w:p>
      <w:pPr>
        <w:pStyle w:val="Normal"/>
        <w:spacing w:lineRule="auto" w:line="240" w:before="0" w:after="0"/>
        <w:jc w:val="left"/>
        <w:rPr>
          <w:highlight w:val="yellow"/>
        </w:rPr>
      </w:pPr>
      <w:r>
        <w:rPr>
          <w:highlight w:val="yellow"/>
        </w:rPr>
      </w:r>
    </w:p>
    <w:p>
      <w:pPr>
        <w:pStyle w:val="Normal"/>
        <w:spacing w:lineRule="auto" w:line="240" w:before="0" w:after="0"/>
        <w:jc w:val="left"/>
        <w:rPr>
          <w:highlight w:val="yellow"/>
        </w:rPr>
      </w:pPr>
      <w:r>
        <w:rPr>
          <w:highlight w:val="yellow"/>
        </w:rPr>
      </w:r>
    </w:p>
    <w:p>
      <w:pPr>
        <w:pStyle w:val="Normal"/>
        <w:spacing w:lineRule="auto" w:line="240" w:before="0" w:after="0"/>
        <w:jc w:val="left"/>
        <w:rPr>
          <w:highlight w:val="yellow"/>
        </w:rPr>
      </w:pPr>
      <w:r>
        <w:rPr>
          <w:highlight w:val="yellow"/>
        </w:rPr>
      </w:r>
    </w:p>
    <w:p>
      <w:pPr>
        <w:pStyle w:val="Normal"/>
        <w:spacing w:lineRule="auto" w:line="240" w:before="0" w:after="0"/>
        <w:jc w:val="left"/>
        <w:rPr>
          <w:highlight w:val="yellow"/>
        </w:rPr>
      </w:pPr>
      <w:r>
        <w:rPr>
          <w:highlight w:val="yellow"/>
        </w:rPr>
      </w:r>
    </w:p>
    <w:p>
      <w:pPr>
        <w:pStyle w:val="Normal"/>
        <w:spacing w:lineRule="auto" w:line="240" w:before="0" w:after="0"/>
        <w:jc w:val="left"/>
        <w:rPr>
          <w:highlight w:val="yellow"/>
        </w:rPr>
      </w:pPr>
      <w:r>
        <w:rPr>
          <w:highlight w:val="yellow"/>
        </w:rPr>
      </w:r>
    </w:p>
    <w:p>
      <w:pPr>
        <w:pStyle w:val="Normal"/>
        <w:spacing w:lineRule="auto" w:line="240" w:before="0" w:after="0"/>
        <w:jc w:val="left"/>
        <w:rPr>
          <w:highlight w:val="yellow"/>
        </w:rPr>
      </w:pPr>
      <w:r>
        <w:rPr>
          <w:highlight w:val="yellow"/>
        </w:rPr>
      </w:r>
    </w:p>
    <w:p>
      <w:pPr>
        <w:pStyle w:val="Normal"/>
        <w:spacing w:lineRule="auto" w:line="240" w:before="0" w:after="0"/>
        <w:jc w:val="left"/>
        <w:rPr>
          <w:highlight w:val="yellow"/>
        </w:rPr>
      </w:pPr>
      <w:r>
        <w:rPr>
          <w:highlight w:val="yellow"/>
        </w:rPr>
      </w:r>
    </w:p>
    <w:p>
      <w:pPr>
        <w:pStyle w:val="Normal"/>
        <w:spacing w:lineRule="auto" w:line="240" w:before="0" w:after="0"/>
        <w:jc w:val="left"/>
        <w:rPr>
          <w:highlight w:val="yellow"/>
        </w:rPr>
      </w:pPr>
      <w:r>
        <w:rPr>
          <w:highlight w:val="yellow"/>
        </w:rPr>
      </w:r>
    </w:p>
    <w:p>
      <w:pPr>
        <w:pStyle w:val="Normal"/>
        <w:spacing w:lineRule="auto" w:line="240" w:before="0" w:after="0"/>
        <w:jc w:val="left"/>
        <w:rPr>
          <w:highlight w:val="yellow"/>
        </w:rPr>
      </w:pPr>
      <w:r>
        <w:rPr>
          <w:highlight w:val="yellow"/>
        </w:rPr>
      </w:r>
    </w:p>
    <w:p>
      <w:pPr>
        <w:pStyle w:val="Normal"/>
        <w:spacing w:lineRule="auto" w:line="240" w:before="0" w:after="0"/>
        <w:jc w:val="left"/>
        <w:rPr>
          <w:highlight w:val="yellow"/>
        </w:rPr>
      </w:pPr>
      <w:r>
        <w:rPr>
          <w:highlight w:val="yellow"/>
        </w:rPr>
      </w:r>
    </w:p>
    <w:p>
      <w:pPr>
        <w:pStyle w:val="Normal"/>
        <w:spacing w:lineRule="auto" w:line="240" w:before="0" w:after="0"/>
        <w:jc w:val="left"/>
        <w:rPr>
          <w:highlight w:val="yellow"/>
        </w:rPr>
      </w:pPr>
      <w:r>
        <w:rPr>
          <w:highlight w:val="yellow"/>
        </w:rPr>
      </w:r>
    </w:p>
    <w:p>
      <w:pPr>
        <w:pStyle w:val="Normal"/>
        <w:spacing w:lineRule="auto" w:line="240" w:before="0" w:after="0"/>
        <w:jc w:val="left"/>
        <w:rPr>
          <w:highlight w:val="yellow"/>
        </w:rPr>
      </w:pPr>
      <w:r>
        <w:rPr>
          <w:highlight w:val="yellow"/>
        </w:rPr>
      </w:r>
    </w:p>
    <w:p>
      <w:pPr>
        <w:pStyle w:val="Normal"/>
        <w:spacing w:lineRule="auto" w:line="240" w:before="0" w:after="0"/>
        <w:jc w:val="left"/>
        <w:rPr>
          <w:highlight w:val="yellow"/>
        </w:rPr>
      </w:pPr>
      <w:r>
        <w:rPr>
          <w:highlight w:val="yellow"/>
        </w:rPr>
      </w:r>
    </w:p>
    <w:p>
      <w:pPr>
        <w:pStyle w:val="Normal"/>
        <w:spacing w:lineRule="auto" w:line="240" w:before="0" w:after="0"/>
        <w:jc w:val="left"/>
        <w:rPr>
          <w:highlight w:val="yellow"/>
        </w:rPr>
      </w:pPr>
      <w:r>
        <w:rPr>
          <w:highlight w:val="yellow"/>
        </w:rPr>
      </w:r>
    </w:p>
    <w:p>
      <w:pPr>
        <w:pStyle w:val="Normal"/>
        <w:spacing w:lineRule="auto" w:line="240" w:before="0" w:after="0"/>
        <w:jc w:val="left"/>
        <w:rPr>
          <w:highlight w:val="yellow"/>
        </w:rPr>
      </w:pPr>
      <w:r>
        <w:rPr>
          <w:highlight w:val="yellow"/>
        </w:rPr>
      </w:r>
    </w:p>
    <w:p>
      <w:pPr>
        <w:pStyle w:val="Normal"/>
        <w:spacing w:lineRule="auto" w:line="240" w:before="0" w:after="0"/>
        <w:jc w:val="left"/>
        <w:rPr>
          <w:highlight w:val="yellow"/>
        </w:rPr>
      </w:pPr>
      <w:r>
        <w:rPr>
          <w:highlight w:val="yellow"/>
        </w:rPr>
      </w:r>
    </w:p>
    <w:p>
      <w:pPr>
        <w:pStyle w:val="Normal"/>
        <w:numPr>
          <w:ilvl w:val="0"/>
          <w:numId w:val="2"/>
        </w:numPr>
        <w:spacing w:lineRule="auto" w:line="240" w:before="0" w:after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kern w:val="2"/>
          <w:sz w:val="24"/>
          <w:szCs w:val="24"/>
          <w:highlight w:val="yellow"/>
          <w:u w:val="none"/>
          <w:lang w:val="en-US" w:eastAsia="zh-CN" w:bidi="hi-IN"/>
        </w:rPr>
        <w:t>In Body put the below &amp; test:</w:t>
      </w:r>
    </w:p>
    <w:p>
      <w:pPr>
        <w:pStyle w:val="Normal"/>
        <w:spacing w:lineRule="auto" w:line="240" w:before="0" w:after="0"/>
        <w:jc w:val="left"/>
        <w:rPr>
          <w:highlight w:val="yellow"/>
        </w:rPr>
      </w:pPr>
      <w:r>
        <w:rPr>
          <w:highlight w:val="yellow"/>
        </w:rP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88025" cy="3808730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025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/>
          <w:bCs/>
          <w:color w:val="000000"/>
          <w:sz w:val="24"/>
          <w:szCs w:val="24"/>
          <w:highlight w:val="yellow"/>
          <w:u w:val="none"/>
        </w:rPr>
        <w:t>Lecture 32,33,34: Swaggar Documentation</w:t>
      </w:r>
    </w:p>
    <w:p>
      <w:pPr>
        <w:pStyle w:val="Normal"/>
        <w:numPr>
          <w:ilvl w:val="0"/>
          <w:numId w:val="3"/>
        </w:numPr>
        <w:spacing w:lineRule="auto" w:line="240" w:before="0" w:after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>Add Swagger dependency in the POM.xml</w:t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580765"/>
            <wp:effectExtent l="0" t="0" r="0" b="0"/>
            <wp:wrapSquare wrapText="largest"/>
            <wp:docPr id="13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numPr>
          <w:ilvl w:val="0"/>
          <w:numId w:val="3"/>
        </w:numPr>
        <w:spacing w:lineRule="auto" w:line="240" w:before="0" w:after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>Add the Swagger Configuration</w:t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0735"/>
            <wp:effectExtent l="0" t="0" r="0" b="0"/>
            <wp:wrapSquare wrapText="largest"/>
            <wp:docPr id="14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809875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numPr>
          <w:ilvl w:val="0"/>
          <w:numId w:val="3"/>
        </w:numPr>
        <w:spacing w:lineRule="auto" w:line="240" w:before="0" w:after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>Check the output at the below URL:</w:t>
      </w:r>
    </w:p>
    <w:p>
      <w:pPr>
        <w:pStyle w:val="Normal"/>
        <w:spacing w:lineRule="auto" w:line="240" w:before="0" w:after="0"/>
        <w:jc w:val="left"/>
        <w:rPr/>
      </w:pPr>
      <w:hyperlink r:id="rId17">
        <w:r>
          <w:rPr>
            <w:rStyle w:val="InternetLink"/>
            <w:rFonts w:eastAsia="Geneva" w:cs="Geneva" w:ascii="Calibri" w:hAnsi="Calibri"/>
            <w:b w:val="false"/>
            <w:bCs w:val="false"/>
            <w:color w:val="000000"/>
            <w:sz w:val="24"/>
            <w:szCs w:val="24"/>
            <w:u w:val="none"/>
          </w:rPr>
          <w:t>http://localhost:8080/v2/api-docs</w:t>
        </w:r>
      </w:hyperlink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 → JSON view ( analyze using a JSON viewer) </w:t>
      </w:r>
    </w:p>
    <w:p>
      <w:pPr>
        <w:pStyle w:val="Normal"/>
        <w:spacing w:lineRule="auto" w:line="240" w:before="0" w:after="0"/>
        <w:jc w:val="left"/>
        <w:rPr/>
      </w:pPr>
      <w:hyperlink r:id="rId18">
        <w:r>
          <w:rPr>
            <w:rStyle w:val="InternetLink"/>
            <w:rFonts w:eastAsia="Geneva" w:cs="Geneva" w:ascii="Calibri" w:hAnsi="Calibri"/>
            <w:b w:val="false"/>
            <w:bCs w:val="false"/>
            <w:color w:val="000000"/>
            <w:sz w:val="24"/>
            <w:szCs w:val="24"/>
            <w:u w:val="none"/>
          </w:rPr>
          <w:t>http://localhost:8080/swagger-ui.html</w:t>
        </w:r>
      </w:hyperlink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 →  web UI View</w:t>
      </w:r>
    </w:p>
    <w:p>
      <w:pPr>
        <w:pStyle w:val="Normal"/>
        <w:numPr>
          <w:ilvl w:val="0"/>
          <w:numId w:val="3"/>
        </w:numPr>
        <w:spacing w:lineRule="auto" w:line="240" w:before="0" w:after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Now See the section of definitions. Bean Definitions are provided . </w:t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29045" cy="3651885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9045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>###Enhance:</w:t>
      </w:r>
    </w:p>
    <w:p>
      <w:pPr>
        <w:pStyle w:val="Normal"/>
        <w:spacing w:lineRule="auto" w:line="240" w:before="0" w:after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>Use the below annotations on the bean:</w:t>
      </w:r>
    </w:p>
    <w:p>
      <w:pPr>
        <w:pStyle w:val="Normal"/>
        <w:spacing w:lineRule="auto" w:line="240" w:before="0" w:after="0"/>
        <w:jc w:val="left"/>
        <w:rPr/>
      </w:pPr>
      <w:r>
        <w:rPr>
          <w:rFonts w:eastAsia="Geneva" w:cs="Geneva" w:ascii="Consolas" w:hAnsi="Consolas"/>
          <w:b w:val="false"/>
          <w:bCs w:val="false"/>
          <w:color w:val="646464"/>
          <w:sz w:val="20"/>
          <w:szCs w:val="24"/>
          <w:highlight w:val="blue"/>
          <w:u w:val="none"/>
        </w:rPr>
        <w:t>@ApiModel</w:t>
      </w:r>
      <w:r>
        <w:rPr>
          <w:rFonts w:ascii="Consolas" w:hAnsi="Consolas"/>
          <w:b w:val="false"/>
          <w:bCs w:val="false"/>
          <w:color w:val="000000"/>
          <w:sz w:val="20"/>
          <w:highlight w:val="blue"/>
        </w:rPr>
        <w:t>(description=</w:t>
      </w:r>
      <w:r>
        <w:rPr>
          <w:rFonts w:ascii="Consolas" w:hAnsi="Consolas"/>
          <w:b w:val="false"/>
          <w:bCs w:val="false"/>
          <w:color w:val="2A00FF"/>
          <w:sz w:val="20"/>
          <w:highlight w:val="blue"/>
        </w:rPr>
        <w:t>"All Details about the user"</w:t>
      </w:r>
      <w:r>
        <w:rPr>
          <w:rFonts w:ascii="Consolas" w:hAnsi="Consolas"/>
          <w:b w:val="false"/>
          <w:bCs w:val="false"/>
          <w:color w:val="000000"/>
          <w:sz w:val="20"/>
          <w:highlight w:val="blue"/>
        </w:rPr>
        <w:t>) → Bean description</w:t>
      </w:r>
    </w:p>
    <w:p>
      <w:pPr>
        <w:pStyle w:val="Normal"/>
        <w:spacing w:lineRule="auto" w:line="240" w:before="0" w:after="0"/>
        <w:jc w:val="left"/>
        <w:rPr/>
      </w:pPr>
      <w:r>
        <w:rPr>
          <w:rFonts w:eastAsia="Geneva" w:cs="Geneva" w:ascii="Consolas" w:hAnsi="Consolas"/>
          <w:b w:val="false"/>
          <w:bCs w:val="false"/>
          <w:color w:val="646464"/>
          <w:sz w:val="20"/>
          <w:szCs w:val="24"/>
          <w:highlight w:val="blue"/>
          <w:u w:val="none"/>
        </w:rPr>
        <w:t>@ApiModelProperty</w:t>
      </w:r>
      <w:r>
        <w:rPr>
          <w:rFonts w:ascii="Consolas" w:hAnsi="Consolas"/>
          <w:b w:val="false"/>
          <w:bCs w:val="false"/>
          <w:color w:val="000000"/>
          <w:sz w:val="20"/>
          <w:highlight w:val="blue"/>
        </w:rPr>
        <w:t>(notes=</w:t>
      </w:r>
      <w:r>
        <w:rPr>
          <w:rFonts w:ascii="Consolas" w:hAnsi="Consolas"/>
          <w:b w:val="false"/>
          <w:bCs w:val="false"/>
          <w:color w:val="2A00FF"/>
          <w:sz w:val="20"/>
          <w:highlight w:val="blue"/>
        </w:rPr>
        <w:t>"Name should at least be 2 character &amp; max of 50 charater"</w:t>
      </w:r>
      <w:r>
        <w:rPr>
          <w:rFonts w:ascii="Consolas" w:hAnsi="Consolas"/>
          <w:b w:val="false"/>
          <w:bCs w:val="false"/>
          <w:color w:val="000000"/>
          <w:sz w:val="20"/>
          <w:highlight w:val="blue"/>
        </w:rPr>
        <w:t>)</w:t>
      </w:r>
    </w:p>
    <w:p>
      <w:pPr>
        <w:pStyle w:val="Normal"/>
        <w:spacing w:lineRule="auto" w:line="240" w:before="0" w:after="0"/>
        <w:jc w:val="left"/>
        <w:rPr/>
      </w:pPr>
      <w:r>
        <w:rPr>
          <w:rFonts w:ascii="Consolas" w:hAnsi="Consolas"/>
          <w:b w:val="false"/>
          <w:bCs w:val="false"/>
          <w:color w:val="000000"/>
          <w:sz w:val="20"/>
          <w:highlight w:val="blue"/>
        </w:rPr>
        <w:t xml:space="preserve">→ </w:t>
      </w:r>
      <w:r>
        <w:rPr>
          <w:rFonts w:ascii="Consolas" w:hAnsi="Consolas"/>
          <w:b w:val="false"/>
          <w:bCs w:val="false"/>
          <w:color w:val="000000"/>
          <w:sz w:val="20"/>
          <w:highlight w:val="blue"/>
        </w:rPr>
        <w:t>attribute validation</w:t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80740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>Check out the swagger annotations below:</w:t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25340" cy="4419600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/>
      </w:pPr>
      <w:r>
        <w:rPr>
          <w:rFonts w:eastAsia="Geneva" w:cs="Geneva" w:ascii="Calibri" w:hAnsi="Calibri"/>
          <w:b/>
          <w:bCs/>
          <w:color w:val="000000"/>
          <w:sz w:val="24"/>
          <w:szCs w:val="24"/>
          <w:highlight w:val="yellow"/>
          <w:u w:val="none"/>
        </w:rPr>
        <w:t>Lecture 35: Monitoring API with --- Spring Boot Actuator</w:t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>1. Add dependency in pom.xml</w:t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51530"/>
            <wp:effectExtent l="0" t="0" r="0" b="0"/>
            <wp:wrapSquare wrapText="largest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>starter-actuator is for → monitoring health/matrices</w:t>
      </w:r>
    </w:p>
    <w:p>
      <w:pPr>
        <w:pStyle w:val="Normal"/>
        <w:spacing w:lineRule="auto" w:line="240" w:before="0" w:after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>hal-browser-→ for interpreting the actuator info. HAL =&gt; Hypertext Application Language</w:t>
      </w:r>
    </w:p>
    <w:p>
      <w:pPr>
        <w:pStyle w:val="Normal"/>
        <w:spacing w:lineRule="auto" w:line="240" w:before="0" w:after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Ref: </w:t>
      </w:r>
      <w:hyperlink r:id="rId23">
        <w:r>
          <w:rPr>
            <w:rStyle w:val="InternetLink"/>
            <w:rFonts w:eastAsia="Geneva" w:cs="Geneva" w:ascii="Calibri" w:hAnsi="Calibri"/>
            <w:b w:val="false"/>
            <w:bCs w:val="false"/>
            <w:color w:val="000000"/>
            <w:sz w:val="24"/>
            <w:szCs w:val="24"/>
            <w:u w:val="none"/>
          </w:rPr>
          <w:t>http://stateless.co/hal_specification.html</w:t>
        </w:r>
      </w:hyperlink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 </w:t>
      </w:r>
    </w:p>
    <w:p>
      <w:pPr>
        <w:pStyle w:val="Normal"/>
        <w:spacing w:lineRule="auto" w:line="240" w:before="0" w:after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>2. Restart the application</w:t>
      </w:r>
    </w:p>
    <w:p>
      <w:pPr>
        <w:pStyle w:val="Normal"/>
        <w:spacing w:lineRule="auto" w:line="240" w:before="0" w:after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>3. Check the URL :</w:t>
      </w:r>
      <w:hyperlink r:id="rId24">
        <w:r>
          <w:rPr>
            <w:rStyle w:val="InternetLink"/>
            <w:rFonts w:eastAsia="Geneva" w:cs="Geneva" w:ascii="Calibri" w:hAnsi="Calibri"/>
            <w:b w:val="false"/>
            <w:bCs w:val="false"/>
            <w:color w:val="000000"/>
            <w:sz w:val="24"/>
            <w:szCs w:val="24"/>
            <w:u w:val="none"/>
          </w:rPr>
          <w:t>http://localhost:8080/actuator</w:t>
        </w:r>
      </w:hyperlink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 </w:t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801620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>When visited these 3 links:</w:t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782955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-88" t="-674" r="-88" b="-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2955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posOffset>34290</wp:posOffset>
            </wp:positionH>
            <wp:positionV relativeFrom="paragraph">
              <wp:posOffset>635</wp:posOffset>
            </wp:positionV>
            <wp:extent cx="3040380" cy="1226820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38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posOffset>38100</wp:posOffset>
            </wp:positionH>
            <wp:positionV relativeFrom="paragraph">
              <wp:posOffset>635</wp:posOffset>
            </wp:positionV>
            <wp:extent cx="3048000" cy="1013460"/>
            <wp:effectExtent l="0" t="0" r="0" b="0"/>
            <wp:wrapSquare wrapText="largest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To populate the actuator with all api info, add the below lone in </w:t>
      </w:r>
      <w:r>
        <w:rPr>
          <w:rFonts w:eastAsia="Geneva" w:cs="Geneva" w:ascii="Calibri" w:hAnsi="Calibri"/>
          <w:b/>
          <w:bCs/>
          <w:color w:val="000000"/>
          <w:sz w:val="24"/>
          <w:szCs w:val="24"/>
          <w:u w:val="none"/>
        </w:rPr>
        <w:t>application.properties</w:t>
      </w: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. </w:t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656205"/>
            <wp:effectExtent l="0" t="0" r="0" b="0"/>
            <wp:wrapSquare wrapText="largest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937895"/>
            <wp:effectExtent l="0" t="0" r="0" b="0"/>
            <wp:wrapSquare wrapText="largest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-73" t="-465" r="-73" b="-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37895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>Now lets use the HAL-Browser to see the output:</w:t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202305"/>
            <wp:effectExtent l="0" t="0" r="0" b="0"/>
            <wp:wrapSquare wrapText="largest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b/>
          <w:b/>
          <w:bCs/>
          <w:color w:val="000000"/>
          <w:sz w:val="24"/>
          <w:szCs w:val="24"/>
          <w:highlight w:val="yellow"/>
          <w:u w:val="none"/>
        </w:rPr>
      </w:pPr>
      <w:r>
        <w:rPr>
          <w:rFonts w:eastAsia="Geneva" w:cs="Geneva" w:ascii="Calibri" w:hAnsi="Calibri"/>
          <w:b/>
          <w:bCs/>
          <w:color w:val="000000"/>
          <w:sz w:val="24"/>
          <w:szCs w:val="24"/>
          <w:highlight w:val="yellow"/>
          <w:u w:val="none"/>
        </w:rPr>
        <w:t>Lecture 36: Implementing Static filter</w:t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>Ignoring few attributes to tbe send in the response.Ex- Password fields, SSN,USCIS passcode etc.</w:t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singl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single"/>
        </w:rPr>
        <w:t xml:space="preserve">Step1: </w:t>
      </w: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 Write the controllers/mappings as usual</w:t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26765"/>
            <wp:effectExtent l="0" t="0" r="0" b="0"/>
            <wp:wrapSquare wrapText="largest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singl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single"/>
        </w:rPr>
        <w:t>Step2:</w:t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singl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single"/>
        </w:rPr>
        <w:t>Approach1:</w:t>
      </w: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 annotate at attribute level</w:t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>@JsonIgnore ← annotate the field with this attribute.</w:t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b/>
          <w:b/>
          <w:bCs/>
          <w:color w:val="000000"/>
          <w:sz w:val="24"/>
          <w:szCs w:val="24"/>
          <w:highlight w:val="yellow"/>
          <w:u w:val="none"/>
        </w:rPr>
      </w:pPr>
      <w:r>
        <w:rPr>
          <w:rFonts w:eastAsia="Geneva" w:cs="Geneva" w:ascii="Calibri" w:hAnsi="Calibri"/>
          <w:b/>
          <w:bCs/>
          <w:color w:val="000000"/>
          <w:sz w:val="24"/>
          <w:szCs w:val="24"/>
          <w:highlight w:val="yellow"/>
          <w:u w:val="none"/>
        </w:rPr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164840"/>
            <wp:effectExtent l="0" t="0" r="0" b="0"/>
            <wp:wrapSquare wrapText="largest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b/>
          <w:b/>
          <w:bCs/>
          <w:color w:val="000000"/>
          <w:sz w:val="24"/>
          <w:szCs w:val="24"/>
          <w:highlight w:val="yellow"/>
          <w:u w:val="none"/>
        </w:rPr>
      </w:pPr>
      <w:r>
        <w:rPr>
          <w:rFonts w:eastAsia="Geneva" w:cs="Geneva" w:ascii="Calibri" w:hAnsi="Calibri"/>
          <w:b/>
          <w:bCs/>
          <w:color w:val="000000"/>
          <w:sz w:val="24"/>
          <w:szCs w:val="24"/>
          <w:highlight w:val="yellow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b/>
          <w:b/>
          <w:bCs/>
          <w:color w:val="000000"/>
          <w:sz w:val="24"/>
          <w:szCs w:val="24"/>
          <w:highlight w:val="yellow"/>
          <w:u w:val="none"/>
        </w:rPr>
      </w:pPr>
      <w:r>
        <w:rPr>
          <w:rFonts w:eastAsia="Geneva" w:cs="Geneva" w:ascii="Calibri" w:hAnsi="Calibri"/>
          <w:b/>
          <w:bCs/>
          <w:color w:val="000000"/>
          <w:sz w:val="24"/>
          <w:szCs w:val="24"/>
          <w:highlight w:val="yellow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singl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single"/>
        </w:rPr>
        <w:t>Approach2:</w:t>
      </w: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 annotate at class level</w:t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singl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>@JsonIgnoreProperties ← pass the list of fields to be ignored</w:t>
      </w:r>
    </w:p>
    <w:p>
      <w:pPr>
        <w:pStyle w:val="Normal"/>
        <w:spacing w:lineRule="auto" w:line="240" w:before="0" w:after="0"/>
        <w:jc w:val="left"/>
        <w:rPr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single"/>
        </w:rPr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258185"/>
            <wp:effectExtent l="0" t="0" r="0" b="0"/>
            <wp:wrapSquare wrapText="largest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single"/>
        </w:rPr>
        <w:t>Step3:</w:t>
      </w: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 Test on postman rest client</w:t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b/>
          <w:b/>
          <w:bCs/>
          <w:color w:val="000000"/>
          <w:sz w:val="24"/>
          <w:szCs w:val="24"/>
          <w:highlight w:val="yellow"/>
          <w:u w:val="none"/>
        </w:rPr>
      </w:pPr>
      <w:r>
        <w:rPr>
          <w:rFonts w:eastAsia="Geneva" w:cs="Geneva" w:ascii="Calibri" w:hAnsi="Calibri"/>
          <w:b/>
          <w:bCs/>
          <w:color w:val="000000"/>
          <w:sz w:val="24"/>
          <w:szCs w:val="24"/>
          <w:highlight w:val="yellow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b/>
          <w:b/>
          <w:bCs/>
          <w:color w:val="000000"/>
          <w:sz w:val="24"/>
          <w:szCs w:val="24"/>
          <w:highlight w:val="yellow"/>
          <w:u w:val="none"/>
        </w:rPr>
      </w:pPr>
      <w:r>
        <w:rPr>
          <w:rFonts w:eastAsia="Geneva" w:cs="Geneva" w:ascii="Calibri" w:hAnsi="Calibri"/>
          <w:b/>
          <w:bCs/>
          <w:color w:val="000000"/>
          <w:sz w:val="24"/>
          <w:szCs w:val="24"/>
          <w:highlight w:val="yellow"/>
          <w:u w:val="none"/>
        </w:rPr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252470"/>
            <wp:effectExtent l="0" t="0" r="0" b="0"/>
            <wp:wrapSquare wrapText="largest"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b/>
          <w:b/>
          <w:bCs/>
          <w:color w:val="000000"/>
          <w:sz w:val="24"/>
          <w:szCs w:val="24"/>
          <w:highlight w:val="yellow"/>
          <w:u w:val="none"/>
        </w:rPr>
      </w:pPr>
      <w:r>
        <w:rPr>
          <w:rFonts w:eastAsia="Geneva" w:cs="Geneva" w:ascii="Calibri" w:hAnsi="Calibri"/>
          <w:b/>
          <w:bCs/>
          <w:color w:val="000000"/>
          <w:sz w:val="24"/>
          <w:szCs w:val="24"/>
          <w:highlight w:val="yellow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b/>
          <w:b/>
          <w:bCs/>
          <w:color w:val="000000"/>
          <w:sz w:val="24"/>
          <w:szCs w:val="24"/>
          <w:highlight w:val="yellow"/>
          <w:u w:val="none"/>
        </w:rPr>
      </w:pPr>
      <w:r>
        <w:rPr>
          <w:rFonts w:eastAsia="Geneva" w:cs="Geneva" w:ascii="Calibri" w:hAnsi="Calibri"/>
          <w:b/>
          <w:bCs/>
          <w:color w:val="000000"/>
          <w:sz w:val="24"/>
          <w:szCs w:val="24"/>
          <w:highlight w:val="yellow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b/>
          <w:b/>
          <w:bCs/>
          <w:color w:val="000000"/>
          <w:sz w:val="24"/>
          <w:szCs w:val="24"/>
          <w:highlight w:val="yellow"/>
          <w:u w:val="none"/>
        </w:rPr>
      </w:pPr>
      <w:r>
        <w:rPr>
          <w:rFonts w:eastAsia="Geneva" w:cs="Geneva" w:ascii="Calibri" w:hAnsi="Calibri"/>
          <w:b/>
          <w:bCs/>
          <w:color w:val="000000"/>
          <w:sz w:val="24"/>
          <w:szCs w:val="24"/>
          <w:highlight w:val="yellow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b/>
          <w:b/>
          <w:bCs/>
          <w:color w:val="000000"/>
          <w:sz w:val="24"/>
          <w:szCs w:val="24"/>
          <w:highlight w:val="yellow"/>
          <w:u w:val="none"/>
        </w:rPr>
      </w:pPr>
      <w:r>
        <w:rPr>
          <w:rFonts w:eastAsia="Geneva" w:cs="Geneva" w:ascii="Calibri" w:hAnsi="Calibri"/>
          <w:b/>
          <w:bCs/>
          <w:color w:val="000000"/>
          <w:sz w:val="24"/>
          <w:szCs w:val="24"/>
          <w:highlight w:val="yellow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b/>
          <w:b/>
          <w:bCs/>
          <w:color w:val="000000"/>
          <w:sz w:val="24"/>
          <w:szCs w:val="24"/>
          <w:highlight w:val="yellow"/>
          <w:u w:val="none"/>
        </w:rPr>
      </w:pPr>
      <w:r>
        <w:rPr>
          <w:rFonts w:eastAsia="Geneva" w:cs="Geneva" w:ascii="Calibri" w:hAnsi="Calibri"/>
          <w:b/>
          <w:bCs/>
          <w:color w:val="000000"/>
          <w:sz w:val="24"/>
          <w:szCs w:val="24"/>
          <w:highlight w:val="yellow"/>
          <w:u w:val="none"/>
        </w:rPr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b/>
          <w:b/>
          <w:bCs/>
          <w:color w:val="000000"/>
          <w:sz w:val="24"/>
          <w:szCs w:val="24"/>
          <w:highlight w:val="yellow"/>
          <w:u w:val="none"/>
        </w:rPr>
      </w:pPr>
      <w:r>
        <w:rPr>
          <w:rFonts w:eastAsia="Geneva" w:cs="Geneva" w:ascii="Calibri" w:hAnsi="Calibri"/>
          <w:b/>
          <w:bCs/>
          <w:color w:val="000000"/>
          <w:sz w:val="24"/>
          <w:szCs w:val="24"/>
          <w:highlight w:val="yellow"/>
          <w:u w:val="none"/>
        </w:rPr>
        <w:t>Lecture 37: Implementing Dynamic filter</w:t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  <w:t>Used to filter few fields from response for some  rest mapping &amp; few other fields for some other rest mapping.</w:t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single"/>
        </w:rPr>
      </w:pPr>
      <w:r>
        <w:rPr>
          <w:rFonts w:eastAsia="Geneva" w:cs="Geneva" w:ascii="Calibri" w:hAnsi="Calibri"/>
          <w:color w:val="000000"/>
          <w:sz w:val="24"/>
          <w:szCs w:val="24"/>
          <w:u w:val="single"/>
        </w:rPr>
        <w:t>Step1:</w:t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  <w:drawing>
          <wp:anchor behindDoc="0" distT="0" distB="0" distL="0" distR="0" simplePos="0" locked="0" layoutInCell="1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490470"/>
            <wp:effectExtent l="0" t="0" r="0" b="0"/>
            <wp:wrapSquare wrapText="largest"/>
            <wp:docPr id="31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rFonts w:eastAsia="Geneva" w:cs="Geneva" w:ascii="Calibri" w:hAnsi="Calibri"/>
          <w:color w:val="000000"/>
          <w:sz w:val="24"/>
          <w:szCs w:val="24"/>
          <w:u w:val="none"/>
        </w:rPr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drawing>
          <wp:anchor behindDoc="0" distT="0" distB="0" distL="0" distR="0" simplePos="0" locked="0" layoutInCell="1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251710"/>
            <wp:effectExtent l="0" t="0" r="0" b="0"/>
            <wp:wrapSquare wrapText="largest"/>
            <wp:docPr id="32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single"/>
        </w:rPr>
        <w:t>Step2:</w:t>
      </w:r>
      <w:r>
        <w:rPr>
          <w:u w:val="none"/>
        </w:rPr>
        <w:t xml:space="preserve"> Map the filter to the bean also.</w:t>
      </w:r>
    </w:p>
    <w:p>
      <w:pPr>
        <w:pStyle w:val="Normal"/>
        <w:spacing w:lineRule="auto" w:line="240" w:before="0" w:after="0"/>
        <w:jc w:val="left"/>
        <w:rPr/>
      </w:pPr>
      <w:r>
        <w:rPr/>
        <w:drawing>
          <wp:anchor behindDoc="0" distT="0" distB="0" distL="0" distR="0" simplePos="0" locked="0" layoutInCell="1" allowOverlap="1" relativeHeight="34">
            <wp:simplePos x="0" y="0"/>
            <wp:positionH relativeFrom="column">
              <wp:posOffset>30480</wp:posOffset>
            </wp:positionH>
            <wp:positionV relativeFrom="paragraph">
              <wp:posOffset>635</wp:posOffset>
            </wp:positionV>
            <wp:extent cx="5318760" cy="2743200"/>
            <wp:effectExtent l="0" t="0" r="0" b="0"/>
            <wp:wrapSquare wrapText="largest"/>
            <wp:docPr id="33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>
          <w:u w:val="single"/>
        </w:rPr>
      </w:pPr>
      <w:r>
        <w:rPr>
          <w:u w:val="single"/>
        </w:rPr>
        <w:t>Step3:</w:t>
      </w:r>
      <w:r>
        <w:rPr>
          <w:u w:val="none"/>
        </w:rPr>
        <w:t xml:space="preserve"> Test </w:t>
      </w:r>
    </w:p>
    <w:p>
      <w:pPr>
        <w:pStyle w:val="Normal"/>
        <w:spacing w:lineRule="auto" w:line="240" w:before="0" w:after="0"/>
        <w:jc w:val="left"/>
        <w:rPr>
          <w:u w:val="none"/>
        </w:rPr>
      </w:pPr>
      <w:r>
        <w:rPr>
          <w:u w:val="single"/>
        </w:rPr>
        <w:drawing>
          <wp:anchor behindDoc="0" distT="0" distB="0" distL="0" distR="0" simplePos="0" locked="0" layoutInCell="1" allowOverlap="1" relativeHeight="35">
            <wp:simplePos x="0" y="0"/>
            <wp:positionH relativeFrom="column">
              <wp:posOffset>40005</wp:posOffset>
            </wp:positionH>
            <wp:positionV relativeFrom="paragraph">
              <wp:posOffset>635</wp:posOffset>
            </wp:positionV>
            <wp:extent cx="5650865" cy="2390140"/>
            <wp:effectExtent l="0" t="0" r="0" b="0"/>
            <wp:wrapSquare wrapText="largest"/>
            <wp:docPr id="34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-90" t="-214" r="-90" b="-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865" cy="2390140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p>
      <w:pPr>
        <w:pStyle w:val="Normal"/>
        <w:spacing w:lineRule="auto" w:line="240" w:before="0" w:after="0"/>
        <w:jc w:val="left"/>
        <w:rPr/>
      </w:pPr>
      <w:r>
        <w:rPr/>
      </w:r>
    </w:p>
    <w:sect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Arial">
    <w:charset w:val="00"/>
    <w:family w:val="roman"/>
    <w:pitch w:val="variable"/>
  </w:font>
  <w:font w:name="Consolas">
    <w:charset w:val="00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100"/>
  <w:defaultTabStop w:val="720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imSun" w:cs="Mangal"/>
        <w:kern w:val="2"/>
        <w:sz w:val="20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 w:val="false"/>
      <w:overflowPunct w:val="false"/>
      <w:bidi w:val="0"/>
      <w:jc w:val="left"/>
    </w:pPr>
    <w:rPr>
      <w:rFonts w:ascii="Liberation Serif" w:hAnsi="Liberation Serif" w:eastAsia="SimSun" w:cs="Mangal"/>
      <w:color w:val="auto"/>
      <w:kern w:val="2"/>
      <w:sz w:val="24"/>
      <w:szCs w:val="24"/>
      <w:lang w:val="en-US" w:eastAsia="zh-CN" w:bidi="hi-IN"/>
    </w:rPr>
  </w:style>
  <w:style w:type="character" w:styleId="FootnoteSymbol">
    <w:name w:val="Footnote_Symbol"/>
    <w:qFormat/>
    <w:rPr>
      <w:vertAlign w:val="superscript"/>
    </w:rPr>
  </w:style>
  <w:style w:type="character" w:styleId="EndnoteSymbol">
    <w:name w:val="Endnote_Symbol"/>
    <w:qFormat/>
    <w:rPr>
      <w:vertAlign w:val="superscript"/>
    </w:rPr>
  </w:style>
  <w:style w:type="character" w:styleId="Footnoteanchor">
    <w:name w:val="Footnote_anchor"/>
    <w:qFormat/>
    <w:rPr>
      <w:vertAlign w:val="superscript"/>
    </w:rPr>
  </w:style>
  <w:style w:type="character" w:styleId="Endnoteanchor">
    <w:name w:val="Endnote_anchor"/>
    <w:qFormat/>
    <w:rPr>
      <w:vertAlign w:val="superscript"/>
    </w:rPr>
  </w:style>
  <w:style w:type="character" w:styleId="FootnoteCharacters">
    <w:name w:val="Footnote Characters"/>
    <w:qFormat/>
    <w:rPr/>
  </w:style>
  <w:style w:type="character" w:styleId="EndnoteCharacters">
    <w:name w:val="Endnote Characters"/>
    <w:qFormat/>
    <w:rPr/>
  </w:style>
  <w:style w:type="character" w:styleId="NumberingSymbols">
    <w:name w:val="Numbering Symbols"/>
    <w:qFormat/>
    <w:rPr/>
  </w:style>
  <w:style w:type="character" w:styleId="InternetLink">
    <w:name w:val="Internet Link"/>
    <w:rPr>
      <w:color w:val="000080"/>
      <w:u w:val="single"/>
      <w:lang w:val="zxx" w:eastAsia="zxx" w:bidi="zxx"/>
    </w:rPr>
  </w:style>
  <w:style w:type="character" w:styleId="ListLabel1">
    <w:name w:val="ListLabel 1"/>
    <w:qFormat/>
    <w:rPr>
      <w:rFonts w:ascii="Calibri" w:hAnsi="Calibri" w:eastAsia="Geneva" w:cs="Geneva"/>
      <w:b w:val="false"/>
      <w:bCs w:val="false"/>
      <w:color w:val="000000"/>
      <w:sz w:val="24"/>
      <w:szCs w:val="24"/>
      <w:u w:val="none"/>
    </w:rPr>
  </w:style>
  <w:style w:type="character" w:styleId="ListLabel2">
    <w:name w:val="ListLabel 2"/>
    <w:qFormat/>
    <w:rPr>
      <w:rFonts w:ascii="Calibri" w:hAnsi="Calibri" w:eastAsia="Geneva" w:cs="Geneva"/>
      <w:b w:val="false"/>
      <w:bCs w:val="false"/>
      <w:color w:val="000000"/>
      <w:sz w:val="24"/>
      <w:szCs w:val="24"/>
      <w:u w:val="none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Mangal"/>
      <w:sz w:val="28"/>
      <w:szCs w:val="28"/>
    </w:rPr>
  </w:style>
  <w:style w:type="paragraph" w:styleId="TextBody">
    <w:name w:val="Body Text"/>
    <w:basedOn w:val="Normal"/>
    <w:pPr/>
    <w:rPr/>
  </w:style>
  <w:style w:type="paragraph" w:styleId="List">
    <w:name w:val="List"/>
    <w:basedOn w:val="TextBody"/>
    <w:pPr/>
    <w:rPr/>
  </w:style>
  <w:style w:type="paragraph" w:styleId="Caption">
    <w:name w:val="Caption"/>
    <w:basedOn w:val="Normal"/>
    <w:qFormat/>
    <w:pPr/>
    <w:rPr/>
  </w:style>
  <w:style w:type="paragraph" w:styleId="Index">
    <w:name w:val="Index"/>
    <w:basedOn w:val="Normal"/>
    <w:qFormat/>
    <w:pPr/>
    <w:rPr/>
  </w:style>
  <w:style w:type="paragraph" w:styleId="TableContents">
    <w:name w:val="Table Contents"/>
    <w:basedOn w:val="TextBody"/>
    <w:qFormat/>
    <w:pPr/>
    <w:rPr/>
  </w:style>
  <w:style w:type="paragraph" w:styleId="TableHeading">
    <w:name w:val="Table Heading"/>
    <w:basedOn w:val="TableContents"/>
    <w:qFormat/>
    <w:pPr/>
    <w:rPr/>
  </w:style>
  <w:style w:type="paragraph" w:styleId="Header">
    <w:name w:val="Header"/>
    <w:basedOn w:val="Normal"/>
    <w:pPr/>
    <w:rPr/>
  </w:style>
  <w:style w:type="paragraph" w:styleId="Footer">
    <w:name w:val="Footer"/>
    <w:basedOn w:val="Normal"/>
    <w:pPr/>
    <w:rPr/>
  </w:style>
  <w:style w:type="paragraph" w:styleId="Footnote">
    <w:name w:val="Footnote Text"/>
    <w:basedOn w:val="Normal"/>
    <w:pPr/>
    <w:rPr/>
  </w:style>
  <w:style w:type="paragraph" w:styleId="Endnote">
    <w:name w:val="Endnote Text"/>
    <w:basedOn w:val="Normal"/>
    <w:pPr/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hyperlink" Target="http://localhost:8080/v2/api-docs" TargetMode="External"/><Relationship Id="rId18" Type="http://schemas.openxmlformats.org/officeDocument/2006/relationships/hyperlink" Target="http://localhost:8080/swagger-ui.html" TargetMode="External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hyperlink" Target="http://stateless.co/hal_specification.html" TargetMode="External"/><Relationship Id="rId24" Type="http://schemas.openxmlformats.org/officeDocument/2006/relationships/hyperlink" Target="http://localhost:8080/actuator" TargetMode="External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numbering" Target="numbering.xml"/><Relationship Id="rId41" Type="http://schemas.openxmlformats.org/officeDocument/2006/relationships/fontTable" Target="fontTable.xml"/><Relationship Id="rId42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294</TotalTime>
  <Application>LibreOffice/6.0.5.2$Windows_X86_64 LibreOffice_project/54c8cbb85f300ac59db32fe8a675ff7683cd5a16</Application>
  <Pages>23</Pages>
  <Words>1041</Words>
  <Characters>6565</Characters>
  <CharactersWithSpaces>7630</CharactersWithSpaces>
  <Paragraphs>129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dcterms:modified xsi:type="dcterms:W3CDTF">2018-09-12T09:10:57Z</dcterms:modified>
  <cp:revision>51</cp:revision>
  <dc:subject/>
  <dc:title/>
</cp:coreProperties>
</file>